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56"/>
        <w:gridCol w:w="5164"/>
      </w:tblGrid>
      <w:tr>
        <w:trPr/>
        <w:tc>
          <w:tcPr>
            <w:tcW w:w="4556" w:type="dxa"/>
            <w:textDirection w:val="lrTb"/>
            <w:noWrap w:val="false"/>
          </w:tcPr>
          <w:p>
            <w:pPr>
              <w:contextualSpacing w:val="false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законе Алтайского края                                 </w:t>
            </w:r>
            <w:r>
              <w:rPr>
                <w:sz w:val="28"/>
                <w:szCs w:val="28"/>
              </w:rPr>
              <w:t xml:space="preserve">«О внесении </w:t>
            </w:r>
            <w:r>
              <w:rPr>
                <w:spacing w:val="-2"/>
                <w:sz w:val="28"/>
                <w:szCs w:val="28"/>
              </w:rPr>
              <w:t xml:space="preserve">изменений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закон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Алтайского края «О градостроительной</w:t>
            </w:r>
            <w:r>
              <w:rPr>
                <w:sz w:val="28"/>
                <w:szCs w:val="28"/>
              </w:rPr>
              <w:t xml:space="preserve"> деятельности на территории Алтайского края»</w:t>
            </w:r>
            <w:r/>
          </w:p>
        </w:tc>
        <w:tc>
          <w:tcPr>
            <w:tcW w:w="5164" w:type="dxa"/>
            <w:textDirection w:val="lrTb"/>
            <w:noWrap w:val="false"/>
          </w:tcPr>
          <w:p>
            <w:pPr>
              <w:ind w:right="-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1. Принять закон Алтайского края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t xml:space="preserve"> Алтайского края «О градостроительной деятельности на территории Алтайского края»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указанный Закон Г</w:t>
      </w:r>
      <w:bookmarkStart w:id="0" w:name="_GoBack"/>
      <w:r/>
      <w:bookmarkEnd w:id="0"/>
      <w:r>
        <w:rPr>
          <w:sz w:val="28"/>
          <w:szCs w:val="28"/>
        </w:rPr>
        <w:t xml:space="preserve">убернатору Алтайского края для подписания и обнародования в установленном порядке.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</w:pPr>
      <w:r/>
      <w:r/>
    </w:p>
    <w:tbl>
      <w:tblPr>
        <w:tblW w:w="9762" w:type="dxa"/>
        <w:tblInd w:w="66" w:type="dxa"/>
        <w:tblLook w:val="0000" w:firstRow="0" w:lastRow="0" w:firstColumn="0" w:lastColumn="0" w:noHBand="0" w:noVBand="0"/>
      </w:tblPr>
      <w:tblGrid>
        <w:gridCol w:w="7196"/>
        <w:gridCol w:w="2566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196" w:type="dxa"/>
            <w:textDirection w:val="lrTb"/>
            <w:noWrap w:val="false"/>
          </w:tcPr>
          <w:p>
            <w:pPr>
              <w:pStyle w:val="558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Алтайского краевого</w:t>
            </w:r>
            <w:bookmarkStart w:id="1" w:name="sub_16682"/>
            <w:r/>
            <w:r/>
          </w:p>
          <w:p>
            <w:pPr>
              <w:pStyle w:val="558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66" w:type="dxa"/>
            <w:textDirection w:val="lrTb"/>
            <w:noWrap w:val="false"/>
          </w:tcPr>
          <w:p>
            <w:pPr>
              <w:pStyle w:val="559"/>
              <w:ind w:left="-67" w:right="-6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559"/>
              <w:ind w:left="-67" w:right="-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Романенко</w:t>
            </w:r>
            <w:r/>
          </w:p>
        </w:tc>
      </w:tr>
    </w:tbl>
    <w:p>
      <w:pPr>
        <w:ind w:firstLine="720"/>
      </w:pPr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480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spacing w:lineRule="auto" w:line="480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 xml:space="preserve">Е СОБРАНИЕ</w:t>
    </w:r>
    <w:r/>
  </w:p>
  <w:p>
    <w:pPr>
      <w:jc w:val="center"/>
      <w:spacing w:lineRule="auto" w:line="480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/>
  </w:p>
  <w:tbl>
    <w:tblPr>
      <w:tblW w:w="0" w:type="auto"/>
      <w:tblInd w:w="108" w:type="dxa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>
      <w:trPr/>
      <w:tc>
        <w:tcPr>
          <w:tcBorders>
            <w:bottom w:val="single" w:sz="4" w:space="0" w:color="auto"/>
          </w:tcBorders>
          <w:tcW w:w="2551" w:type="dxa"/>
          <w:textDirection w:val="lrTb"/>
          <w:noWrap w:val="false"/>
        </w:tcPr>
        <w:p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/>
        </w:p>
      </w:tc>
      <w:tc>
        <w:tcPr>
          <w:tcBorders>
            <w:bottom w:val="single" w:sz="4" w:space="0" w:color="auto"/>
          </w:tcBorders>
          <w:tcW w:w="2665" w:type="dxa"/>
          <w:textDirection w:val="lrTb"/>
          <w:noWrap w:val="false"/>
        </w:tcPr>
        <w:p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/>
        </w:p>
      </w:tc>
    </w:tr>
  </w:tbl>
  <w:p>
    <w:pPr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41"/>
    <w:next w:val="54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44"/>
    <w:link w:val="11"/>
    <w:uiPriority w:val="9"/>
    <w:rPr>
      <w:rFonts w:ascii="Arial" w:hAnsi="Arial" w:cs="Arial" w:eastAsia="Arial"/>
      <w:sz w:val="40"/>
      <w:szCs w:val="40"/>
    </w:rPr>
  </w:style>
  <w:style w:type="paragraph" w:styleId="15">
    <w:name w:val="Heading 3"/>
    <w:basedOn w:val="541"/>
    <w:next w:val="54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4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41"/>
    <w:next w:val="54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4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21">
    <w:name w:val="Heading 6"/>
    <w:basedOn w:val="541"/>
    <w:next w:val="54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4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41"/>
    <w:next w:val="54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4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41"/>
    <w:next w:val="54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4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41"/>
    <w:next w:val="54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4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41"/>
    <w:next w:val="54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44"/>
    <w:link w:val="32"/>
    <w:uiPriority w:val="10"/>
    <w:rPr>
      <w:sz w:val="48"/>
      <w:szCs w:val="48"/>
    </w:rPr>
  </w:style>
  <w:style w:type="paragraph" w:styleId="34">
    <w:name w:val="Subtitle"/>
    <w:basedOn w:val="541"/>
    <w:next w:val="54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44"/>
    <w:link w:val="34"/>
    <w:uiPriority w:val="11"/>
    <w:rPr>
      <w:sz w:val="24"/>
      <w:szCs w:val="24"/>
    </w:rPr>
  </w:style>
  <w:style w:type="paragraph" w:styleId="36">
    <w:name w:val="Quote"/>
    <w:basedOn w:val="541"/>
    <w:next w:val="54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41"/>
    <w:next w:val="541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4">
    <w:name w:val="Caption"/>
    <w:basedOn w:val="541"/>
    <w:next w:val="54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52"/>
    <w:uiPriority w:val="99"/>
  </w:style>
  <w:style w:type="table" w:styleId="47">
    <w:name w:val="Table Grid Light"/>
    <w:basedOn w:val="54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4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4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5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4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44"/>
    <w:uiPriority w:val="99"/>
    <w:unhideWhenUsed/>
    <w:rPr>
      <w:vertAlign w:val="superscript"/>
    </w:rPr>
  </w:style>
  <w:style w:type="paragraph" w:styleId="176">
    <w:name w:val="endnote text"/>
    <w:basedOn w:val="54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44"/>
    <w:uiPriority w:val="99"/>
    <w:semiHidden/>
    <w:unhideWhenUsed/>
    <w:rPr>
      <w:vertAlign w:val="superscript"/>
    </w:rPr>
  </w:style>
  <w:style w:type="paragraph" w:styleId="179">
    <w:name w:val="toc 1"/>
    <w:basedOn w:val="541"/>
    <w:next w:val="54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41"/>
    <w:next w:val="54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41"/>
    <w:next w:val="54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41"/>
    <w:next w:val="54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41"/>
    <w:next w:val="54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41"/>
    <w:next w:val="54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41"/>
    <w:next w:val="54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41"/>
    <w:next w:val="54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41"/>
    <w:next w:val="54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41" w:default="1">
    <w:name w:val="Normal"/>
    <w:qFormat/>
    <w:rPr>
      <w:rFonts w:ascii="Times New Roman" w:hAnsi="Times New Roman" w:eastAsia="Times New Roman"/>
      <w:sz w:val="28"/>
      <w:szCs w:val="20"/>
    </w:rPr>
  </w:style>
  <w:style w:type="paragraph" w:styleId="542">
    <w:name w:val="Heading 2"/>
    <w:basedOn w:val="541"/>
    <w:next w:val="541"/>
    <w:link w:val="547"/>
    <w:qFormat/>
    <w:uiPriority w:val="99"/>
    <w:rPr>
      <w:b/>
      <w:spacing w:val="80"/>
      <w:sz w:val="36"/>
    </w:rPr>
    <w:pPr>
      <w:jc w:val="center"/>
      <w:keepNext/>
      <w:outlineLvl w:val="1"/>
    </w:pPr>
  </w:style>
  <w:style w:type="paragraph" w:styleId="543">
    <w:name w:val="Heading 5"/>
    <w:basedOn w:val="541"/>
    <w:next w:val="541"/>
    <w:link w:val="548"/>
    <w:qFormat/>
    <w:uiPriority w:val="99"/>
    <w:rPr>
      <w:rFonts w:ascii="Arial" w:hAnsi="Arial"/>
      <w:b/>
      <w:sz w:val="26"/>
    </w:rPr>
    <w:pPr>
      <w:jc w:val="center"/>
      <w:keepNext/>
      <w:spacing w:after="240"/>
      <w:outlineLvl w:val="4"/>
    </w:pPr>
  </w:style>
  <w:style w:type="character" w:styleId="544" w:default="1">
    <w:name w:val="Default Paragraph Font"/>
    <w:uiPriority w:val="99"/>
    <w:semiHidden/>
  </w:style>
  <w:style w:type="table" w:styleId="54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46" w:default="1">
    <w:name w:val="No List"/>
    <w:uiPriority w:val="99"/>
    <w:semiHidden/>
    <w:unhideWhenUsed/>
  </w:style>
  <w:style w:type="character" w:styleId="547" w:customStyle="1">
    <w:name w:val="Heading 2 Char"/>
    <w:basedOn w:val="544"/>
    <w:link w:val="542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styleId="548" w:customStyle="1">
    <w:name w:val="Heading 5 Char"/>
    <w:basedOn w:val="544"/>
    <w:link w:val="543"/>
    <w:uiPriority w:val="99"/>
    <w:rPr>
      <w:rFonts w:ascii="Arial" w:hAnsi="Arial" w:cs="Times New Roman"/>
      <w:b/>
      <w:sz w:val="20"/>
      <w:szCs w:val="20"/>
      <w:lang w:eastAsia="ru-RU"/>
    </w:rPr>
  </w:style>
  <w:style w:type="table" w:styleId="549">
    <w:name w:val="Table Grid"/>
    <w:basedOn w:val="545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550">
    <w:name w:val="Header"/>
    <w:basedOn w:val="541"/>
    <w:link w:val="551"/>
    <w:uiPriority w:val="99"/>
    <w:pPr>
      <w:tabs>
        <w:tab w:val="center" w:pos="4677" w:leader="none"/>
        <w:tab w:val="right" w:pos="9355" w:leader="none"/>
      </w:tabs>
    </w:pPr>
  </w:style>
  <w:style w:type="character" w:styleId="551" w:customStyle="1">
    <w:name w:val="Header Char"/>
    <w:basedOn w:val="544"/>
    <w:link w:val="550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552">
    <w:name w:val="Footer"/>
    <w:basedOn w:val="541"/>
    <w:link w:val="553"/>
    <w:uiPriority w:val="99"/>
    <w:pPr>
      <w:tabs>
        <w:tab w:val="center" w:pos="4677" w:leader="none"/>
        <w:tab w:val="right" w:pos="9355" w:leader="none"/>
      </w:tabs>
    </w:pPr>
  </w:style>
  <w:style w:type="character" w:styleId="553" w:customStyle="1">
    <w:name w:val="Footer Char"/>
    <w:basedOn w:val="544"/>
    <w:link w:val="552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554">
    <w:name w:val="Balloon Text"/>
    <w:basedOn w:val="541"/>
    <w:link w:val="555"/>
    <w:uiPriority w:val="99"/>
    <w:semiHidden/>
    <w:rPr>
      <w:rFonts w:ascii="Segoe UI" w:hAnsi="Segoe UI" w:cs="Segoe UI"/>
      <w:sz w:val="18"/>
      <w:szCs w:val="18"/>
    </w:rPr>
  </w:style>
  <w:style w:type="character" w:styleId="555" w:customStyle="1">
    <w:name w:val="Balloon Text Char"/>
    <w:basedOn w:val="544"/>
    <w:link w:val="554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556">
    <w:name w:val="Placeholder Text"/>
    <w:basedOn w:val="544"/>
    <w:uiPriority w:val="99"/>
    <w:semiHidden/>
    <w:rPr>
      <w:rFonts w:cs="Times New Roman"/>
      <w:color w:val="808080"/>
    </w:rPr>
  </w:style>
  <w:style w:type="paragraph" w:styleId="557">
    <w:name w:val="List Paragraph"/>
    <w:basedOn w:val="541"/>
    <w:qFormat/>
    <w:uiPriority w:val="99"/>
    <w:pPr>
      <w:contextualSpacing w:val="true"/>
      <w:ind w:left="720"/>
    </w:pPr>
  </w:style>
  <w:style w:type="paragraph" w:styleId="558" w:customStyle="1">
    <w:name w:val="Текст (лев. подпись)"/>
    <w:basedOn w:val="541"/>
    <w:next w:val="541"/>
    <w:uiPriority w:val="99"/>
    <w:rPr>
      <w:rFonts w:ascii="Arial" w:hAnsi="Arial"/>
      <w:sz w:val="20"/>
    </w:rPr>
    <w:pPr>
      <w:widowControl w:val="off"/>
    </w:pPr>
  </w:style>
  <w:style w:type="paragraph" w:styleId="559" w:customStyle="1">
    <w:name w:val="Текст (прав. подпись)"/>
    <w:basedOn w:val="541"/>
    <w:next w:val="541"/>
    <w:uiPriority w:val="99"/>
    <w:rPr>
      <w:rFonts w:ascii="Arial" w:hAnsi="Arial"/>
      <w:sz w:val="20"/>
    </w:rPr>
    <w:pPr>
      <w:jc w:val="right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 </dc:title>
  <dc:subject/>
  <dc:creator>Алексей Валерьевич Пособилов</dc:creator>
  <cp:keywords/>
  <dc:description/>
  <cp:revision>4</cp:revision>
  <dcterms:created xsi:type="dcterms:W3CDTF">2020-08-28T05:25:00Z</dcterms:created>
  <dcterms:modified xsi:type="dcterms:W3CDTF">2021-03-31T07:51:17Z</dcterms:modified>
</cp:coreProperties>
</file>